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CA2C34" w:rsidRPr="00EF0FB0">
        <w:rPr>
          <w:rFonts w:ascii="Times New Roman" w:hAnsi="Times New Roman" w:cs="Times New Roman"/>
          <w:b/>
        </w:rPr>
        <w:t>В срок с</w:t>
      </w:r>
      <w:r w:rsidR="00835FBA">
        <w:rPr>
          <w:rFonts w:ascii="Times New Roman" w:hAnsi="Times New Roman" w:cs="Times New Roman"/>
          <w:b/>
        </w:rPr>
        <w:t>о</w:t>
      </w:r>
      <w:r w:rsidR="00CA2C34" w:rsidRPr="00EF0FB0">
        <w:rPr>
          <w:rFonts w:ascii="Times New Roman" w:hAnsi="Times New Roman" w:cs="Times New Roman"/>
          <w:b/>
        </w:rPr>
        <w:t xml:space="preserve"> </w:t>
      </w:r>
      <w:r w:rsidR="00835FBA">
        <w:rPr>
          <w:rFonts w:ascii="Times New Roman" w:hAnsi="Times New Roman" w:cs="Times New Roman"/>
          <w:b/>
        </w:rPr>
        <w:t>2</w:t>
      </w:r>
      <w:r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C7392B">
        <w:rPr>
          <w:rFonts w:ascii="Times New Roman" w:hAnsi="Times New Roman" w:cs="Times New Roman"/>
          <w:b/>
        </w:rPr>
        <w:t>4</w:t>
      </w:r>
      <w:r w:rsidR="00774348" w:rsidRPr="00EF0FB0">
        <w:rPr>
          <w:rFonts w:ascii="Times New Roman" w:hAnsi="Times New Roman" w:cs="Times New Roman"/>
          <w:b/>
        </w:rPr>
        <w:t xml:space="preserve"> </w:t>
      </w:r>
      <w:r w:rsidR="00835FBA">
        <w:rPr>
          <w:rFonts w:ascii="Times New Roman" w:hAnsi="Times New Roman" w:cs="Times New Roman"/>
          <w:b/>
        </w:rPr>
        <w:t>августа</w:t>
      </w:r>
      <w:r w:rsidR="005A6FED" w:rsidRPr="00EF0FB0">
        <w:rPr>
          <w:rFonts w:ascii="Times New Roman" w:hAnsi="Times New Roman" w:cs="Times New Roman"/>
          <w:b/>
        </w:rPr>
        <w:t xml:space="preserve"> 202</w:t>
      </w:r>
      <w:r w:rsidR="00C7392B">
        <w:rPr>
          <w:rFonts w:ascii="Times New Roman" w:hAnsi="Times New Roman" w:cs="Times New Roman"/>
          <w:b/>
        </w:rPr>
        <w:t>1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</w:t>
      </w:r>
      <w:r w:rsidR="00835FBA">
        <w:rPr>
          <w:rFonts w:ascii="Times New Roman" w:hAnsi="Times New Roman" w:cs="Times New Roman"/>
          <w:b/>
        </w:rPr>
        <w:t>азования «Можгинский район» от 07</w:t>
      </w:r>
      <w:r w:rsidRPr="00EF0FB0">
        <w:rPr>
          <w:rFonts w:ascii="Times New Roman" w:hAnsi="Times New Roman" w:cs="Times New Roman"/>
          <w:b/>
        </w:rPr>
        <w:t>.0</w:t>
      </w:r>
      <w:r w:rsidR="00835FBA">
        <w:rPr>
          <w:rFonts w:ascii="Times New Roman" w:hAnsi="Times New Roman" w:cs="Times New Roman"/>
          <w:b/>
        </w:rPr>
        <w:t>7</w:t>
      </w:r>
      <w:r w:rsidRPr="00EF0FB0">
        <w:rPr>
          <w:rFonts w:ascii="Times New Roman" w:hAnsi="Times New Roman" w:cs="Times New Roman"/>
          <w:b/>
        </w:rPr>
        <w:t>.202</w:t>
      </w:r>
      <w:r w:rsidR="00835FBA">
        <w:rPr>
          <w:rFonts w:ascii="Times New Roman" w:hAnsi="Times New Roman" w:cs="Times New Roman"/>
          <w:b/>
        </w:rPr>
        <w:t>1г. № 410</w:t>
      </w:r>
      <w:r w:rsidRPr="00EF0FB0">
        <w:rPr>
          <w:rFonts w:ascii="Times New Roman" w:hAnsi="Times New Roman" w:cs="Times New Roman"/>
          <w:b/>
        </w:rPr>
        <w:t xml:space="preserve"> «Об утверждении отчета об исполнении  бюджета муниципального образования «Можгинский район»» за 1 </w:t>
      </w:r>
      <w:r w:rsidR="00835FBA">
        <w:rPr>
          <w:rFonts w:ascii="Times New Roman" w:hAnsi="Times New Roman" w:cs="Times New Roman"/>
          <w:b/>
        </w:rPr>
        <w:t xml:space="preserve">полугодие </w:t>
      </w:r>
      <w:r w:rsidRPr="00EF0FB0">
        <w:rPr>
          <w:rFonts w:ascii="Times New Roman" w:hAnsi="Times New Roman" w:cs="Times New Roman"/>
          <w:b/>
        </w:rPr>
        <w:t>202</w:t>
      </w:r>
      <w:r w:rsidR="00C7392B">
        <w:rPr>
          <w:rFonts w:ascii="Times New Roman" w:hAnsi="Times New Roman" w:cs="Times New Roman"/>
          <w:b/>
        </w:rPr>
        <w:t>1</w:t>
      </w:r>
      <w:r w:rsidRPr="00EF0FB0">
        <w:rPr>
          <w:rFonts w:ascii="Times New Roman" w:hAnsi="Times New Roman" w:cs="Times New Roman"/>
          <w:b/>
        </w:rPr>
        <w:t xml:space="preserve"> год</w:t>
      </w:r>
      <w:r w:rsidR="00835FBA">
        <w:rPr>
          <w:rFonts w:ascii="Times New Roman" w:hAnsi="Times New Roman" w:cs="Times New Roman"/>
          <w:b/>
        </w:rPr>
        <w:t>а</w:t>
      </w:r>
      <w:r w:rsidRPr="00EF0FB0">
        <w:rPr>
          <w:rFonts w:ascii="Times New Roman" w:hAnsi="Times New Roman" w:cs="Times New Roman"/>
          <w:b/>
        </w:rPr>
        <w:t>.</w:t>
      </w:r>
    </w:p>
    <w:p w:rsid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  <w:i/>
        </w:rPr>
      </w:pPr>
      <w:r>
        <w:t xml:space="preserve">  </w:t>
      </w:r>
      <w:r w:rsidR="00CA2C34" w:rsidRPr="00EF0FB0">
        <w:rPr>
          <w:rFonts w:ascii="Times New Roman" w:hAnsi="Times New Roman" w:cs="Times New Roman"/>
          <w:i/>
        </w:rPr>
        <w:t>Ф</w:t>
      </w:r>
      <w:r w:rsidR="00A23AAB" w:rsidRPr="00EF0FB0">
        <w:rPr>
          <w:rFonts w:ascii="Times New Roman" w:hAnsi="Times New Roman" w:cs="Times New Roman"/>
          <w:i/>
        </w:rPr>
        <w:t xml:space="preserve">инансово-экономическая экспертиза на проект </w:t>
      </w:r>
      <w:r w:rsidRPr="00EF0FB0">
        <w:rPr>
          <w:rFonts w:ascii="Times New Roman" w:hAnsi="Times New Roman" w:cs="Times New Roman"/>
          <w:i/>
        </w:rPr>
        <w:t>на  постановление Администрации муниципального обр</w:t>
      </w:r>
      <w:r w:rsidR="00835FBA">
        <w:rPr>
          <w:rFonts w:ascii="Times New Roman" w:hAnsi="Times New Roman" w:cs="Times New Roman"/>
          <w:i/>
        </w:rPr>
        <w:t>азования «Можгинский район» от 07</w:t>
      </w:r>
      <w:r w:rsidRPr="00EF0FB0">
        <w:rPr>
          <w:rFonts w:ascii="Times New Roman" w:hAnsi="Times New Roman" w:cs="Times New Roman"/>
          <w:i/>
        </w:rPr>
        <w:t>.0</w:t>
      </w:r>
      <w:r w:rsidR="00835FBA">
        <w:rPr>
          <w:rFonts w:ascii="Times New Roman" w:hAnsi="Times New Roman" w:cs="Times New Roman"/>
          <w:i/>
        </w:rPr>
        <w:t>7</w:t>
      </w:r>
      <w:r w:rsidRPr="00EF0FB0">
        <w:rPr>
          <w:rFonts w:ascii="Times New Roman" w:hAnsi="Times New Roman" w:cs="Times New Roman"/>
          <w:i/>
        </w:rPr>
        <w:t>.202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г. № </w:t>
      </w:r>
      <w:r w:rsidR="00835FBA">
        <w:rPr>
          <w:rFonts w:ascii="Times New Roman" w:hAnsi="Times New Roman" w:cs="Times New Roman"/>
          <w:i/>
        </w:rPr>
        <w:t>4</w:t>
      </w:r>
      <w:r w:rsidR="000C5469">
        <w:rPr>
          <w:rFonts w:ascii="Times New Roman" w:hAnsi="Times New Roman" w:cs="Times New Roman"/>
          <w:i/>
        </w:rPr>
        <w:t>1</w:t>
      </w:r>
      <w:r w:rsidR="00835FBA">
        <w:rPr>
          <w:rFonts w:ascii="Times New Roman" w:hAnsi="Times New Roman" w:cs="Times New Roman"/>
          <w:i/>
        </w:rPr>
        <w:t>0</w:t>
      </w:r>
      <w:r w:rsidRPr="00EF0FB0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«Можгинский район»» за 1 </w:t>
      </w:r>
      <w:r w:rsidR="00835FBA">
        <w:rPr>
          <w:rFonts w:ascii="Times New Roman" w:hAnsi="Times New Roman" w:cs="Times New Roman"/>
          <w:i/>
        </w:rPr>
        <w:t>полугодие</w:t>
      </w:r>
      <w:r w:rsidRPr="00EF0FB0">
        <w:rPr>
          <w:rFonts w:ascii="Times New Roman" w:hAnsi="Times New Roman" w:cs="Times New Roman"/>
          <w:i/>
        </w:rPr>
        <w:t xml:space="preserve"> 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</w:t>
      </w:r>
      <w:r w:rsidRPr="00EF0FB0">
        <w:rPr>
          <w:rFonts w:ascii="Times New Roman" w:hAnsi="Times New Roman" w:cs="Times New Roman"/>
          <w:b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проведена в соответствии</w:t>
      </w:r>
      <w:r w:rsidR="00A23AAB" w:rsidRPr="00EF0FB0">
        <w:rPr>
          <w:rFonts w:ascii="Times New Roman" w:hAnsi="Times New Roman" w:cs="Times New Roman"/>
          <w:i/>
        </w:rPr>
        <w:t xml:space="preserve">  </w:t>
      </w:r>
      <w:r w:rsidRPr="00EF0FB0">
        <w:rPr>
          <w:rFonts w:ascii="Times New Roman" w:hAnsi="Times New Roman" w:cs="Times New Roman"/>
          <w:i/>
        </w:rPr>
        <w:t>со ст. 264.2  Бюджетн</w:t>
      </w:r>
      <w:r>
        <w:rPr>
          <w:rFonts w:ascii="Times New Roman" w:hAnsi="Times New Roman" w:cs="Times New Roman"/>
          <w:i/>
        </w:rPr>
        <w:t>ого</w:t>
      </w:r>
      <w:r w:rsidRPr="00EF0FB0">
        <w:rPr>
          <w:rFonts w:ascii="Times New Roman" w:hAnsi="Times New Roman" w:cs="Times New Roman"/>
          <w:i/>
        </w:rPr>
        <w:t xml:space="preserve"> кодексом Российской Федерации (дале</w:t>
      </w:r>
      <w:proofErr w:type="gramStart"/>
      <w:r w:rsidRPr="00EF0FB0">
        <w:rPr>
          <w:rFonts w:ascii="Times New Roman" w:hAnsi="Times New Roman" w:cs="Times New Roman"/>
          <w:i/>
        </w:rPr>
        <w:t>е-</w:t>
      </w:r>
      <w:proofErr w:type="gramEnd"/>
      <w:r w:rsidRPr="00EF0FB0">
        <w:rPr>
          <w:rFonts w:ascii="Times New Roman" w:hAnsi="Times New Roman" w:cs="Times New Roman"/>
          <w:i/>
        </w:rPr>
        <w:t xml:space="preserve"> БК РФ), положениями Федерального закона от 07.02.2011г.  №  6-ФЗ «Об общих принципах организации и деятельности контрольно-счетных органов субъектов Российской </w:t>
      </w:r>
      <w:proofErr w:type="gramStart"/>
      <w:r w:rsidRPr="00EF0FB0">
        <w:rPr>
          <w:rFonts w:ascii="Times New Roman" w:hAnsi="Times New Roman" w:cs="Times New Roman"/>
          <w:i/>
        </w:rPr>
        <w:t>Федерации и муниципальных образований»,  в ред. изменений,  Уставом муниципального образования «Можгинский район», на основании Положения  о контрольно - счетном отделе</w:t>
      </w:r>
      <w:r>
        <w:t xml:space="preserve"> </w:t>
      </w:r>
      <w:r w:rsidRPr="00EF0FB0">
        <w:rPr>
          <w:rFonts w:ascii="Times New Roman" w:hAnsi="Times New Roman" w:cs="Times New Roman"/>
          <w:i/>
        </w:rPr>
        <w:t>муниципального образования «Можгинский район», утвержденного Решением Совета депутатов муниципального образования «Можгинский район» (далее – районный Совет депутатов) от 24.11.2011г.  № 37.6 (в ред. изменений), п. 2.3 плана работы контрольно-счётного отдела муниципального образования «Можгинский район» (далее – контрольно-счётный отдел) на 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год, утвержденного решением</w:t>
      </w:r>
      <w:proofErr w:type="gramEnd"/>
      <w:r w:rsidRPr="00EF0FB0">
        <w:rPr>
          <w:rFonts w:ascii="Times New Roman" w:hAnsi="Times New Roman" w:cs="Times New Roman"/>
          <w:i/>
        </w:rPr>
        <w:t xml:space="preserve"> районного Совета депутатов от </w:t>
      </w:r>
      <w:r w:rsidR="000C5469" w:rsidRPr="000C5469">
        <w:rPr>
          <w:rFonts w:ascii="Times New Roman" w:hAnsi="Times New Roman" w:cs="Times New Roman"/>
          <w:i/>
        </w:rPr>
        <w:t>23.12.2020г. № 38.13</w:t>
      </w:r>
      <w:r w:rsidRPr="000C5469">
        <w:rPr>
          <w:rFonts w:ascii="Times New Roman" w:hAnsi="Times New Roman" w:cs="Times New Roman"/>
          <w:i/>
        </w:rPr>
        <w:t>,</w:t>
      </w:r>
      <w:r w:rsidRPr="00EF0FB0">
        <w:rPr>
          <w:rFonts w:ascii="Times New Roman" w:hAnsi="Times New Roman" w:cs="Times New Roman"/>
          <w:i/>
        </w:rPr>
        <w:t xml:space="preserve"> Стандарта  внешнего муниципального финансового контроля «Проведение экспертно-аналитического мероприятия»</w:t>
      </w:r>
      <w:r w:rsidRPr="00EF0FB0">
        <w:rPr>
          <w:rFonts w:ascii="Times New Roman" w:hAnsi="Times New Roman" w:cs="Times New Roman"/>
          <w:bCs/>
          <w:i/>
        </w:rPr>
        <w:t xml:space="preserve">, утвержденного председателем контрольно-счетного отдела.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bCs/>
          <w:i/>
        </w:rPr>
        <w:t xml:space="preserve">Целью  </w:t>
      </w:r>
      <w:proofErr w:type="spellStart"/>
      <w:r w:rsidRPr="00EF0FB0">
        <w:rPr>
          <w:rFonts w:ascii="Times New Roman" w:hAnsi="Times New Roman" w:cs="Times New Roman"/>
          <w:bCs/>
          <w:i/>
        </w:rPr>
        <w:t>экспертно</w:t>
      </w:r>
      <w:proofErr w:type="spellEnd"/>
      <w:r w:rsidRPr="00EF0FB0">
        <w:rPr>
          <w:rFonts w:ascii="Times New Roman" w:hAnsi="Times New Roman" w:cs="Times New Roman"/>
          <w:bCs/>
          <w:i/>
        </w:rPr>
        <w:t xml:space="preserve"> - аналитического мероприятия является:</w:t>
      </w:r>
      <w:r w:rsidRPr="00EF0FB0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районного Совета депутатов и Главы муниципального образования «Можгинский район» о ходе исполнения бюджета муниципального образования «Можгинский район».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>Предметом экспертно-аналитического мероприятия явились:   постановление Администрации муниципального обр</w:t>
      </w:r>
      <w:r w:rsidR="00835FBA">
        <w:rPr>
          <w:rFonts w:ascii="Times New Roman" w:hAnsi="Times New Roman" w:cs="Times New Roman"/>
          <w:i/>
        </w:rPr>
        <w:t>азования «Можгинский район» от 07</w:t>
      </w:r>
      <w:r w:rsidRPr="00EF0FB0">
        <w:rPr>
          <w:rFonts w:ascii="Times New Roman" w:hAnsi="Times New Roman" w:cs="Times New Roman"/>
          <w:i/>
        </w:rPr>
        <w:t>.0</w:t>
      </w:r>
      <w:r w:rsidR="00835FBA">
        <w:rPr>
          <w:rFonts w:ascii="Times New Roman" w:hAnsi="Times New Roman" w:cs="Times New Roman"/>
          <w:i/>
        </w:rPr>
        <w:t>7</w:t>
      </w:r>
      <w:r w:rsidRPr="00EF0FB0">
        <w:rPr>
          <w:rFonts w:ascii="Times New Roman" w:hAnsi="Times New Roman" w:cs="Times New Roman"/>
          <w:i/>
        </w:rPr>
        <w:t>.202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г. № </w:t>
      </w:r>
      <w:r w:rsidR="00835FBA">
        <w:rPr>
          <w:rFonts w:ascii="Times New Roman" w:hAnsi="Times New Roman" w:cs="Times New Roman"/>
          <w:i/>
        </w:rPr>
        <w:t>4</w:t>
      </w:r>
      <w:r w:rsidR="00A65F6D">
        <w:rPr>
          <w:rFonts w:ascii="Times New Roman" w:hAnsi="Times New Roman" w:cs="Times New Roman"/>
          <w:i/>
        </w:rPr>
        <w:t>1</w:t>
      </w:r>
      <w:r w:rsidR="00835FBA">
        <w:rPr>
          <w:rFonts w:ascii="Times New Roman" w:hAnsi="Times New Roman" w:cs="Times New Roman"/>
          <w:i/>
        </w:rPr>
        <w:t>0</w:t>
      </w:r>
      <w:r w:rsidRPr="00EF0FB0">
        <w:rPr>
          <w:rFonts w:ascii="Times New Roman" w:hAnsi="Times New Roman" w:cs="Times New Roman"/>
          <w:i/>
        </w:rPr>
        <w:t xml:space="preserve">  «Об утверждении отчета об исполнении  бюджета муниципального образования «Можгинский  район» за 1 </w:t>
      </w:r>
      <w:r w:rsidR="00835FBA">
        <w:rPr>
          <w:rFonts w:ascii="Times New Roman" w:hAnsi="Times New Roman" w:cs="Times New Roman"/>
          <w:i/>
        </w:rPr>
        <w:t>полугодие</w:t>
      </w:r>
      <w:r w:rsidRPr="00EF0FB0">
        <w:rPr>
          <w:rFonts w:ascii="Times New Roman" w:hAnsi="Times New Roman" w:cs="Times New Roman"/>
          <w:i/>
        </w:rPr>
        <w:t xml:space="preserve"> 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года» (дале</w:t>
      </w:r>
      <w:proofErr w:type="gramStart"/>
      <w:r w:rsidRPr="00EF0FB0">
        <w:rPr>
          <w:rFonts w:ascii="Times New Roman" w:hAnsi="Times New Roman" w:cs="Times New Roman"/>
          <w:i/>
        </w:rPr>
        <w:t>е-</w:t>
      </w:r>
      <w:proofErr w:type="gramEnd"/>
      <w:r w:rsidRPr="00EF0FB0">
        <w:rPr>
          <w:rFonts w:ascii="Times New Roman" w:hAnsi="Times New Roman" w:cs="Times New Roman"/>
          <w:i/>
        </w:rPr>
        <w:t xml:space="preserve"> Постановление № </w:t>
      </w:r>
      <w:r w:rsidR="00835FBA">
        <w:rPr>
          <w:rFonts w:ascii="Times New Roman" w:hAnsi="Times New Roman" w:cs="Times New Roman"/>
          <w:i/>
        </w:rPr>
        <w:t>410</w:t>
      </w:r>
      <w:r w:rsidRPr="00EF0FB0">
        <w:rPr>
          <w:rFonts w:ascii="Times New Roman" w:hAnsi="Times New Roman" w:cs="Times New Roman"/>
          <w:i/>
        </w:rPr>
        <w:t xml:space="preserve">), Отчет ф. 0503317,  Положение о бюджетном процессе в муниципальном образовании «Можгинский район», утвержденное Решением районного Совета депутатов от 25.06.2008г. № 12.4, в ред. изменений, </w:t>
      </w:r>
      <w:r w:rsidR="00A65F6D">
        <w:rPr>
          <w:rFonts w:ascii="Times New Roman" w:hAnsi="Times New Roman" w:cs="Times New Roman"/>
          <w:i/>
        </w:rPr>
        <w:t xml:space="preserve">решение </w:t>
      </w:r>
      <w:r w:rsidR="00A65F6D" w:rsidRPr="00A65F6D">
        <w:rPr>
          <w:rFonts w:ascii="Times New Roman" w:hAnsi="Times New Roman" w:cs="Times New Roman"/>
          <w:i/>
        </w:rPr>
        <w:t>районного Совета депутатов от 23.12.2020 года № 38.7 «О бюджете муниципального образования «Можгинский район» на 2021 год и на плановый период 2022 и 2023 годов»</w:t>
      </w:r>
      <w:r w:rsidR="00A65F6D">
        <w:rPr>
          <w:rFonts w:ascii="Times New Roman" w:hAnsi="Times New Roman" w:cs="Times New Roman"/>
          <w:i/>
        </w:rPr>
        <w:t xml:space="preserve">, </w:t>
      </w:r>
      <w:r w:rsidRPr="00EF0FB0">
        <w:rPr>
          <w:rFonts w:ascii="Times New Roman" w:hAnsi="Times New Roman" w:cs="Times New Roman"/>
          <w:i/>
        </w:rPr>
        <w:t xml:space="preserve">муниципальные правовые акты, </w:t>
      </w:r>
      <w:r w:rsidRPr="00EF0FB0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EF0FB0">
        <w:rPr>
          <w:rFonts w:ascii="Times New Roman" w:hAnsi="Times New Roman" w:cs="Times New Roman"/>
          <w:i/>
        </w:rPr>
        <w:t xml:space="preserve">финансово-экономических обоснований указанного Постановления </w:t>
      </w:r>
      <w:r w:rsidR="00835FBA">
        <w:rPr>
          <w:rFonts w:ascii="Times New Roman" w:hAnsi="Times New Roman" w:cs="Times New Roman"/>
          <w:i/>
        </w:rPr>
        <w:t xml:space="preserve">№ 410 </w:t>
      </w:r>
      <w:r w:rsidRPr="00EF0FB0">
        <w:rPr>
          <w:rFonts w:ascii="Times New Roman" w:hAnsi="Times New Roman" w:cs="Times New Roman"/>
          <w:i/>
        </w:rPr>
        <w:t>в части, касающейся доходных и расходных обязательств муниципального образования «Можгинский район» (дале</w:t>
      </w:r>
      <w:proofErr w:type="gramStart"/>
      <w:r w:rsidRPr="00EF0FB0">
        <w:rPr>
          <w:rFonts w:ascii="Times New Roman" w:hAnsi="Times New Roman" w:cs="Times New Roman"/>
          <w:i/>
        </w:rPr>
        <w:t>е-</w:t>
      </w:r>
      <w:proofErr w:type="gramEnd"/>
      <w:r w:rsidRPr="00EF0FB0">
        <w:rPr>
          <w:rFonts w:ascii="Times New Roman" w:hAnsi="Times New Roman" w:cs="Times New Roman"/>
          <w:i/>
        </w:rPr>
        <w:t xml:space="preserve"> МО «Можгинский район», иные распорядительные документы.</w:t>
      </w:r>
    </w:p>
    <w:p w:rsid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 xml:space="preserve">Объекты экспертно-аналитического мероприятия:  </w:t>
      </w:r>
      <w:proofErr w:type="gramStart"/>
      <w:r w:rsidRPr="00EF0FB0">
        <w:rPr>
          <w:rFonts w:ascii="Times New Roman" w:hAnsi="Times New Roman" w:cs="Times New Roman"/>
          <w:i/>
        </w:rPr>
        <w:t>Администрация муниципального</w:t>
      </w:r>
      <w:r>
        <w:rPr>
          <w:rFonts w:ascii="Times New Roman" w:hAnsi="Times New Roman" w:cs="Times New Roman"/>
          <w:i/>
        </w:rPr>
        <w:t xml:space="preserve"> образования «Можгинский район»</w:t>
      </w:r>
      <w:r w:rsidRPr="00EF0FB0">
        <w:rPr>
          <w:rFonts w:ascii="Times New Roman" w:hAnsi="Times New Roman" w:cs="Times New Roman"/>
          <w:i/>
        </w:rPr>
        <w:t>),  Управление финансов Администрации муниципального образования</w:t>
      </w:r>
      <w:r>
        <w:rPr>
          <w:rFonts w:ascii="Times New Roman" w:hAnsi="Times New Roman" w:cs="Times New Roman"/>
          <w:i/>
        </w:rPr>
        <w:t xml:space="preserve"> «Можгинский район»</w:t>
      </w:r>
      <w:r w:rsidRPr="00EF0FB0">
        <w:rPr>
          <w:rFonts w:ascii="Times New Roman" w:hAnsi="Times New Roman" w:cs="Times New Roman"/>
          <w:i/>
        </w:rPr>
        <w:t xml:space="preserve">. </w:t>
      </w:r>
      <w:proofErr w:type="gramEnd"/>
    </w:p>
    <w:p w:rsidR="00EF0FB0" w:rsidRPr="00090075" w:rsidRDefault="00EF0FB0" w:rsidP="00EF0FB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090075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A65F6D" w:rsidRPr="00835FBA" w:rsidRDefault="00A65F6D" w:rsidP="00835FB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1. Бюджет района за 1 полугодие 2021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2. Согласно данных отчета об исполнении бюджета района  доходы при плане- 872 832,6 тыс. руб., уточненном – 1 063 174,7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за 1 полугодие поступили в сумме 517 855,0 тыс. руб., или   59,3 % от плановых и 48,7 % от уточненных назначений.  В сравнении с аналогичным периодом 2020 года общий объем доходов выше на 69 510,6 тыс. руб., или 115,5%, в том числе налоговые и неналоговые доходы при плане- 247 652,0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уточненном- 249 945,0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за 1 полугодие поступили в сумме 125 162,9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или с ростом на 19,7% к уровню аналогичного периода 2020г. (в 2020году- 104 570,0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>.).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Структура исполненных доходов бюджета района за 1 полугодие 2021 года: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lastRenderedPageBreak/>
        <w:t xml:space="preserve">- налоговые доходы в сумме  116 172,5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 к 94 723,5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>. в 2020г., или 49,7 % от плановых назначений;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- неналоговые доходы в сумме 8 990,4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 к 9 846,6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>. в 2020г., или 64,6 % от плановых назначений и 54,1% от уточненных;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- безвозмездные поступления при плане- 625 180,6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уточненном- 813 329,7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исполнены в сумме 392 692,1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или 62,8 % от плановых и 48,3% от уточненных показателей (за 1 полугодие 2020г. исполнены в размере 343 774,3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>.</w:t>
      </w:r>
    </w:p>
    <w:p w:rsidR="00835FBA" w:rsidRPr="00835FBA" w:rsidRDefault="00835FBA" w:rsidP="00835FBA">
      <w:pPr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За 1 полугодие 2021 года процент  исполнения собственных доходов  составил 50,5% от плановых и 50,1 % от уточненных назначений, т.е. превысили 50% уровень. В структуре собственных доходов </w:t>
      </w:r>
      <w:r w:rsidRPr="00835FBA">
        <w:rPr>
          <w:rFonts w:ascii="Times New Roman" w:hAnsi="Times New Roman" w:cs="Times New Roman"/>
          <w:i/>
          <w:color w:val="000000"/>
        </w:rPr>
        <w:t xml:space="preserve"> превысившие 50% уровень от плановых и от уточненных назначений   следующие доходные источники:</w:t>
      </w:r>
      <w:r w:rsidRPr="00835FBA">
        <w:rPr>
          <w:rFonts w:ascii="Times New Roman" w:hAnsi="Times New Roman" w:cs="Times New Roman"/>
          <w:i/>
        </w:rPr>
        <w:t xml:space="preserve">  </w:t>
      </w:r>
      <w:r w:rsidRPr="00835FBA">
        <w:rPr>
          <w:rFonts w:ascii="Times New Roman" w:hAnsi="Times New Roman" w:cs="Times New Roman"/>
          <w:i/>
          <w:color w:val="000000"/>
        </w:rPr>
        <w:t xml:space="preserve">налоги на совокупный доход- 135,7 %; </w:t>
      </w:r>
      <w:r w:rsidRPr="00835FBA">
        <w:rPr>
          <w:rFonts w:ascii="Times New Roman" w:hAnsi="Times New Roman" w:cs="Times New Roman"/>
          <w:i/>
        </w:rPr>
        <w:t>от оказания платных услуг (работ) и компенсации затрат государства</w:t>
      </w:r>
      <w:r w:rsidRPr="00835FBA">
        <w:rPr>
          <w:rFonts w:ascii="Times New Roman" w:hAnsi="Times New Roman" w:cs="Times New Roman"/>
          <w:i/>
          <w:color w:val="000000"/>
        </w:rPr>
        <w:t xml:space="preserve"> – 178,6%; от платежей при пользовании природными ресурсами – 62,9%; от штрафов, санкций, возмещения ущерба- 67,7%</w:t>
      </w:r>
      <w:r w:rsidRPr="00835FBA">
        <w:rPr>
          <w:rFonts w:ascii="Times New Roman" w:hAnsi="Times New Roman" w:cs="Times New Roman"/>
          <w:i/>
        </w:rPr>
        <w:t xml:space="preserve">, прочие неналоговые доходы- 274,5% от плановых и 98,2% от уточненных назначений, по остальным доходным источникам процент исполнения составил от 15,2% до 49,1%. Согласно  плана поступлений налоговых и неналоговых доходов на 2021 год, согласованного с Минфином УР, план по доходам за 1 полугодие согласован в сумме 115 948,0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т.е. план перевыполнен на 9 214,9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>.  Удельный вес поступивших налоговых и неналоговых доходов в структуре общего объема доходов  бюджета  района -  24,2 %  к 23,3% в 2020г.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Безвозмездные поступления    при плане- 625 180,6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уточненном- 813 329,7 тыс. руб., за 1 полугодие исполнены  в размере 392 692,1  тыс. руб., или 62,8 %  от плановых и 48,3% от уточненных назначений, что выше аналогичного периода 2020 года на сумму 48 917,8 тыс. руб., или 114,2 % (в 2020г. при плане- 628 818,0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уточненном – 673 768,7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за 1 полугодие исполнены в сумме 343 774,3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>.). Удельный вес поступивших безвозмездных поступлений в структуре общего объема доходов  бюджета  района -  75,8 %  к 77,7% в 2020г.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01.07.2021 года составила в сумме 238,8 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т.е. уменьшилась на 739,3 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 к уровню  аналогичного периода 2020г. 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Расходы бюджета района   на 2021 год  утверждены в сумме 872 832,6 тыс. руб., при уточнении расходы сформировались  в сумме 1 088 791,2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 фактически за 1 полугодие  освоены  в сумме  516 126,1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 или 59,1 % от  плановых и  47,4 % от уточненных бюджетных ассигнований, т.е.  расходы не превысили 50% уровень от уточненных бюджетных ассигнований. По расходам за 1 полугодие 2021г. исполнение составило    59,1 % от плановых и  47,4 % от уточненных бюджетных ассигнований, в том числе расходы достигли и превысили 50 % уровень  от плановых бюджетных ассигнований по разделам: </w:t>
      </w:r>
      <w:proofErr w:type="gramStart"/>
      <w:r w:rsidRPr="00835FBA">
        <w:rPr>
          <w:rFonts w:ascii="Times New Roman" w:hAnsi="Times New Roman" w:cs="Times New Roman"/>
          <w:i/>
        </w:rPr>
        <w:t>«Национальная экономика» – 58,1% к  31,8 % в 2020г.; «Жилищно-коммунальное хозяйство» - 96,3% к 12,2% в 2020г.;  «Образование» - 61,3 % к 57,4% в 2020г.; «Культура и кинематография» - 59,4% к 53,5% в 2020г.; «Обслуживание государственного и муниципального долга» - 51,6% к 43,9% в 2020г.; «Межбюджетные трансферты</w:t>
      </w:r>
      <w:r w:rsidRPr="00835FBA">
        <w:rPr>
          <w:rFonts w:ascii="Times New Roman" w:hAnsi="Times New Roman" w:cs="Times New Roman"/>
          <w:bCs/>
          <w:i/>
        </w:rPr>
        <w:t xml:space="preserve"> общего характера бюджетам субъектов Российской Федерации и муниципальных образований</w:t>
      </w:r>
      <w:r w:rsidRPr="00835FBA">
        <w:rPr>
          <w:rFonts w:ascii="Times New Roman" w:hAnsi="Times New Roman" w:cs="Times New Roman"/>
          <w:i/>
        </w:rPr>
        <w:t>»- 50,0%;</w:t>
      </w:r>
      <w:proofErr w:type="gramEnd"/>
      <w:r w:rsidRPr="00835FBA">
        <w:rPr>
          <w:rFonts w:ascii="Times New Roman" w:hAnsi="Times New Roman" w:cs="Times New Roman"/>
          <w:i/>
        </w:rPr>
        <w:t xml:space="preserve"> от  уточненных  бюджетных ассигнований по разделам: «Образование» - 56,4 % к 52,6% в 2020г.;  «Культура и кинематография» - 55,1% к 43,6% в 2020г.; «Социальная политика»- 54,3% к 45,6 % </w:t>
      </w:r>
      <w:proofErr w:type="gramStart"/>
      <w:r w:rsidRPr="00835FBA">
        <w:rPr>
          <w:rFonts w:ascii="Times New Roman" w:hAnsi="Times New Roman" w:cs="Times New Roman"/>
          <w:i/>
        </w:rPr>
        <w:t>в</w:t>
      </w:r>
      <w:proofErr w:type="gramEnd"/>
      <w:r w:rsidRPr="00835FBA">
        <w:rPr>
          <w:rFonts w:ascii="Times New Roman" w:hAnsi="Times New Roman" w:cs="Times New Roman"/>
          <w:i/>
        </w:rPr>
        <w:t xml:space="preserve"> 2020г. </w:t>
      </w:r>
      <w:proofErr w:type="gramStart"/>
      <w:r w:rsidRPr="00835FBA">
        <w:rPr>
          <w:rFonts w:ascii="Times New Roman" w:hAnsi="Times New Roman" w:cs="Times New Roman"/>
          <w:i/>
        </w:rPr>
        <w:t>За 1 полугодие 2021 года в сравнении с аналогичным периодом прошлого года  по двум расходным источникам «Физическая культура и спорт» и «Обслуживание государственного и муниципального долга») наблюдается понижение, по восьми  повышение.</w:t>
      </w:r>
      <w:proofErr w:type="gramEnd"/>
      <w:r w:rsidRPr="00835FBA">
        <w:rPr>
          <w:rFonts w:ascii="Times New Roman" w:hAnsi="Times New Roman" w:cs="Times New Roman"/>
          <w:i/>
        </w:rPr>
        <w:t xml:space="preserve"> Самый маленький процент исполнения расходов по ГРБС по Администрации района- 22,7  %,   самый большой процент по Управлению образования- 62,6 %. 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Общий объем бюджетных ассигнований по  муниципальным программам при плане – 870146,0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уточненном- 1 084 932,1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за 1 полугодие освоены средства в сумме 514 152,3 тыс. руб., или 59,1% от плановых и 47,4% от уточненных бюджетных ассигнований, что выше аналогичного периода 2020 года на сумму 62 331,6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>., или 113,8%.</w:t>
      </w:r>
    </w:p>
    <w:p w:rsidR="00835FBA" w:rsidRPr="00835FBA" w:rsidRDefault="00835FBA" w:rsidP="00835FBA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 Анализом показателей объема бюджетных ассигнований на реализацию </w:t>
      </w:r>
      <w:proofErr w:type="gramStart"/>
      <w:r w:rsidRPr="00835FBA">
        <w:rPr>
          <w:rFonts w:ascii="Times New Roman" w:hAnsi="Times New Roman" w:cs="Times New Roman"/>
          <w:i/>
        </w:rPr>
        <w:t>муниципальных  программ, предусмотренных к финансированию за счет средств бюджета района выявлено</w:t>
      </w:r>
      <w:proofErr w:type="gramEnd"/>
      <w:r w:rsidRPr="00835FBA">
        <w:rPr>
          <w:rFonts w:ascii="Times New Roman" w:hAnsi="Times New Roman" w:cs="Times New Roman"/>
          <w:i/>
        </w:rPr>
        <w:t>, что:</w:t>
      </w:r>
    </w:p>
    <w:p w:rsidR="00835FBA" w:rsidRPr="00835FBA" w:rsidRDefault="00835FBA" w:rsidP="00835FBA">
      <w:pPr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- принятые первоначально бюджетные ассигнования уточнены в сторону увеличения по семи программам,  по двум программам в сторону уменьшения, по программе «Создание условий для устойчивого  экономического развития» в течение отчетного периода расходы не уточнялись; </w:t>
      </w:r>
    </w:p>
    <w:p w:rsidR="00835FBA" w:rsidRPr="00835FBA" w:rsidRDefault="00835FBA" w:rsidP="00835FBA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-    исполнение в процентах  по муниципальным программам от плановых показателей  от 1,1% до 63,2%,  от уточненных показателей от 0,9% до 56,8%. Следует отметить, что за 1 полугодие 2021 г. наибольшие расходы  от уточненных бюджетных ассигнований, которые превысили 50% уровень, составили расходы на реализацию мероприятий по программам:  «Развитие образования и </w:t>
      </w:r>
      <w:r w:rsidRPr="00835FBA">
        <w:rPr>
          <w:rFonts w:ascii="Times New Roman" w:hAnsi="Times New Roman" w:cs="Times New Roman"/>
          <w:i/>
        </w:rPr>
        <w:lastRenderedPageBreak/>
        <w:t xml:space="preserve">воспитания» - 56,8% и «Развитие культуры»- 55,7%, по остальным муниципальным программам 50% уровень не достигнут. Самый низкий процент исполнения по муниципальной программе  «Энергосбережение и повышение энергетической эффективности муниципального образования «Можгинский район» - 1,1% от плановых и 0,9% от уточненных бюджетных ассигнований.  Также низкий процент исполнения по муниципальным программам:   «Создание условий для устойчивого  экономического развития» - 28,5 %; «Управление муниципальными финансами» - 39,6%. </w:t>
      </w:r>
    </w:p>
    <w:p w:rsidR="00835FBA" w:rsidRPr="00835FBA" w:rsidRDefault="00835FBA" w:rsidP="00835FBA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Низкое исполнение указанных муниципальных программ обусловлено:</w:t>
      </w:r>
    </w:p>
    <w:p w:rsidR="00835FBA" w:rsidRPr="00835FBA" w:rsidRDefault="00835FBA" w:rsidP="00835FBA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- проведением конкурентных процедур в отчетном периоде (основная причина);</w:t>
      </w:r>
    </w:p>
    <w:p w:rsidR="00835FBA" w:rsidRPr="00835FBA" w:rsidRDefault="00835FBA" w:rsidP="00835FBA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- сезонностью осуществления расходов;</w:t>
      </w:r>
    </w:p>
    <w:p w:rsidR="00835FBA" w:rsidRPr="00835FBA" w:rsidRDefault="00835FBA" w:rsidP="00835FBA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- отсутствием средств республиканского бюджета;</w:t>
      </w:r>
    </w:p>
    <w:p w:rsidR="00835FBA" w:rsidRPr="00835FBA" w:rsidRDefault="00835FBA" w:rsidP="00835FBA">
      <w:pPr>
        <w:autoSpaceDE w:val="0"/>
        <w:autoSpaceDN w:val="0"/>
        <w:adjustRightInd w:val="0"/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- проведением кассовых расходов по факту выполненных работ на основании предоставленных документов.</w:t>
      </w:r>
    </w:p>
    <w:p w:rsidR="00835FBA" w:rsidRPr="00835FBA" w:rsidRDefault="00835FBA" w:rsidP="00835FBA">
      <w:pPr>
        <w:spacing w:after="0" w:line="240" w:lineRule="auto"/>
        <w:ind w:left="-567" w:right="-2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Уменьшение объемов бюджетных  ассигнований на реализацию </w:t>
      </w:r>
      <w:proofErr w:type="gramStart"/>
      <w:r w:rsidRPr="00835FBA">
        <w:rPr>
          <w:rFonts w:ascii="Times New Roman" w:hAnsi="Times New Roman" w:cs="Times New Roman"/>
          <w:i/>
        </w:rPr>
        <w:t>муниципальных программ, исполненных в 1 полугодии 2021 года  к аналогичному периоду 2020 года наблюдается</w:t>
      </w:r>
      <w:proofErr w:type="gramEnd"/>
      <w:r w:rsidRPr="00835FBA">
        <w:rPr>
          <w:rFonts w:ascii="Times New Roman" w:hAnsi="Times New Roman" w:cs="Times New Roman"/>
          <w:i/>
        </w:rPr>
        <w:t xml:space="preserve"> по муниципальным программам: «Социальная политика» на сумму 368,3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.; «Энергосбережение и повышение энергетической эффективности муниципального образования «Можгинский район»  на сумму 389,9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по остальным муниципальным программам расходы выше.  </w:t>
      </w:r>
    </w:p>
    <w:p w:rsidR="00835FBA" w:rsidRPr="00835FBA" w:rsidRDefault="00835FBA" w:rsidP="00835FBA">
      <w:pPr>
        <w:autoSpaceDE w:val="0"/>
        <w:autoSpaceDN w:val="0"/>
        <w:adjustRightInd w:val="0"/>
        <w:spacing w:after="0" w:line="240" w:lineRule="auto"/>
        <w:ind w:left="-567" w:firstLine="284"/>
        <w:jc w:val="both"/>
        <w:outlineLvl w:val="1"/>
        <w:rPr>
          <w:rFonts w:ascii="Times New Roman" w:hAnsi="Times New Roman" w:cs="Times New Roman"/>
          <w:bCs/>
          <w:i/>
          <w:kern w:val="32"/>
        </w:rPr>
      </w:pPr>
      <w:r w:rsidRPr="00835FBA">
        <w:rPr>
          <w:rFonts w:ascii="Times New Roman" w:hAnsi="Times New Roman" w:cs="Times New Roman"/>
          <w:i/>
        </w:rPr>
        <w:t xml:space="preserve">Решением № 38.7  бюджет района утвержден бездефицитным. В связи с вносимыми изменениями в бюджет района дефицит бюджета сформировался в размере 25 616,5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 За 1 полугодие 2021 года   бюджет района  по доходам в сумме 517 855,0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расходам в сумме 516 126,1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 исполнен с профицитом в сумме 1 728,9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., что соответствует Отчету </w:t>
      </w:r>
      <w:r w:rsidRPr="00835FBA">
        <w:rPr>
          <w:rFonts w:ascii="Times New Roman" w:hAnsi="Times New Roman" w:cs="Times New Roman"/>
          <w:i/>
          <w:color w:val="000000"/>
        </w:rPr>
        <w:t xml:space="preserve">  ф.  0503317.</w:t>
      </w:r>
      <w:r w:rsidRPr="00835FBA">
        <w:rPr>
          <w:rFonts w:ascii="Times New Roman" w:hAnsi="Times New Roman" w:cs="Times New Roman"/>
          <w:i/>
        </w:rPr>
        <w:t xml:space="preserve"> </w:t>
      </w:r>
    </w:p>
    <w:p w:rsidR="00835FBA" w:rsidRPr="00835FBA" w:rsidRDefault="00835FBA" w:rsidP="00835FBA">
      <w:pPr>
        <w:pStyle w:val="a9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По состоянию на 01.07.2021 г. верхний предел муниципального внутреннего долга МО «Можгинский район» увеличен на сумму 4 600,0 </w:t>
      </w:r>
      <w:proofErr w:type="spellStart"/>
      <w:r w:rsidRPr="00835FBA">
        <w:rPr>
          <w:rFonts w:ascii="Times New Roman" w:hAnsi="Times New Roman" w:cs="Times New Roman"/>
          <w:i/>
        </w:rPr>
        <w:t>тыс</w:t>
      </w:r>
      <w:proofErr w:type="gramStart"/>
      <w:r w:rsidRPr="00835FBA">
        <w:rPr>
          <w:rFonts w:ascii="Times New Roman" w:hAnsi="Times New Roman" w:cs="Times New Roman"/>
          <w:i/>
        </w:rPr>
        <w:t>.р</w:t>
      </w:r>
      <w:proofErr w:type="gramEnd"/>
      <w:r w:rsidRPr="00835FBA">
        <w:rPr>
          <w:rFonts w:ascii="Times New Roman" w:hAnsi="Times New Roman" w:cs="Times New Roman"/>
          <w:i/>
        </w:rPr>
        <w:t>уб</w:t>
      </w:r>
      <w:proofErr w:type="spellEnd"/>
      <w:r w:rsidRPr="00835FBA">
        <w:rPr>
          <w:rFonts w:ascii="Times New Roman" w:hAnsi="Times New Roman" w:cs="Times New Roman"/>
          <w:i/>
        </w:rPr>
        <w:t xml:space="preserve">. и утвержден в размере 40 900,0 тыс. руб. к  36 300,0 </w:t>
      </w:r>
      <w:proofErr w:type="spellStart"/>
      <w:r w:rsidRPr="00835FBA">
        <w:rPr>
          <w:rFonts w:ascii="Times New Roman" w:hAnsi="Times New Roman" w:cs="Times New Roman"/>
          <w:i/>
        </w:rPr>
        <w:t>тыс.руб</w:t>
      </w:r>
      <w:proofErr w:type="spellEnd"/>
      <w:r w:rsidRPr="00835FBA">
        <w:rPr>
          <w:rFonts w:ascii="Times New Roman" w:hAnsi="Times New Roman" w:cs="Times New Roman"/>
          <w:i/>
        </w:rPr>
        <w:t xml:space="preserve">. первоначально установленному. </w:t>
      </w:r>
    </w:p>
    <w:p w:rsidR="00835FBA" w:rsidRPr="00835FBA" w:rsidRDefault="00835FBA" w:rsidP="00835FBA">
      <w:pPr>
        <w:tabs>
          <w:tab w:val="left" w:pos="426"/>
        </w:tabs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3. </w:t>
      </w:r>
      <w:proofErr w:type="gramStart"/>
      <w:r w:rsidRPr="00835FBA">
        <w:rPr>
          <w:rFonts w:ascii="Times New Roman" w:hAnsi="Times New Roman" w:cs="Times New Roman"/>
          <w:i/>
        </w:rPr>
        <w:t>В ходе проведения экспертизы установлено, что данные изменения и перераспределения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835FBA">
        <w:rPr>
          <w:rStyle w:val="ac"/>
          <w:rFonts w:ascii="Times New Roman" w:hAnsi="Times New Roman" w:cs="Times New Roman"/>
          <w:color w:val="000000"/>
        </w:rPr>
        <w:t xml:space="preserve">); </w:t>
      </w:r>
      <w:r w:rsidRPr="00835FBA">
        <w:rPr>
          <w:rFonts w:ascii="Times New Roman" w:hAnsi="Times New Roman" w:cs="Times New Roman"/>
          <w:i/>
        </w:rPr>
        <w:t>от 29.11.2017г. № 209н «</w:t>
      </w:r>
      <w:r w:rsidRPr="00835FBA">
        <w:rPr>
          <w:rFonts w:ascii="Times New Roman" w:hAnsi="Times New Roman" w:cs="Times New Roman"/>
          <w:bCs/>
          <w:i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835FBA">
        <w:rPr>
          <w:rFonts w:ascii="Times New Roman" w:hAnsi="Times New Roman" w:cs="Times New Roman"/>
          <w:i/>
        </w:rPr>
        <w:t xml:space="preserve">», в ред. изменений.  </w:t>
      </w:r>
      <w:proofErr w:type="gramEnd"/>
    </w:p>
    <w:p w:rsidR="00835FBA" w:rsidRPr="00835FBA" w:rsidRDefault="00835FBA" w:rsidP="00835FBA">
      <w:pPr>
        <w:tabs>
          <w:tab w:val="left" w:pos="426"/>
          <w:tab w:val="left" w:pos="9356"/>
        </w:tabs>
        <w:spacing w:after="0" w:line="240" w:lineRule="auto"/>
        <w:ind w:left="-567" w:right="-2" w:firstLine="283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4. 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p w:rsidR="00835FBA" w:rsidRPr="00835FBA" w:rsidRDefault="00835FBA" w:rsidP="00835FBA">
      <w:pPr>
        <w:tabs>
          <w:tab w:val="left" w:pos="426"/>
        </w:tabs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5. В целях более эффективного исполнения  бюджета района  за текущий год контрольно-счетный отдел считает целесообразным предложить  Администрации района: </w:t>
      </w:r>
    </w:p>
    <w:p w:rsidR="00835FBA" w:rsidRPr="00835FBA" w:rsidRDefault="00835FBA" w:rsidP="00835FBA">
      <w:pPr>
        <w:shd w:val="clear" w:color="auto" w:fill="FFFFFF"/>
        <w:autoSpaceDE w:val="0"/>
        <w:autoSpaceDN w:val="0"/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>- обеспечить актуализацию и реализацию комплексного плана мероприятий по увеличению поступлений налоговых и неналоговых доходов в бюджет района;</w:t>
      </w:r>
    </w:p>
    <w:p w:rsidR="00835FBA" w:rsidRPr="00835FBA" w:rsidRDefault="00835FBA" w:rsidP="00835FBA">
      <w:pPr>
        <w:pStyle w:val="a7"/>
        <w:tabs>
          <w:tab w:val="left" w:pos="0"/>
        </w:tabs>
        <w:ind w:left="-567" w:right="-1" w:firstLine="284"/>
        <w:jc w:val="both"/>
        <w:rPr>
          <w:i/>
          <w:sz w:val="22"/>
          <w:szCs w:val="22"/>
        </w:rPr>
      </w:pPr>
      <w:r w:rsidRPr="00835FBA">
        <w:rPr>
          <w:i/>
          <w:sz w:val="22"/>
          <w:szCs w:val="22"/>
        </w:rPr>
        <w:t xml:space="preserve">    - продолжить работу по снижению общей недоимки по налогам и сборам,  а также другим закрепленным доходным источникам в бюджет района;</w:t>
      </w:r>
    </w:p>
    <w:p w:rsidR="00835FBA" w:rsidRPr="00835FBA" w:rsidRDefault="00835FBA" w:rsidP="00835FBA">
      <w:pPr>
        <w:tabs>
          <w:tab w:val="left" w:pos="-426"/>
        </w:tabs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 w:rsidRPr="00835FBA">
        <w:rPr>
          <w:rFonts w:ascii="Times New Roman" w:hAnsi="Times New Roman" w:cs="Times New Roman"/>
          <w:i/>
        </w:rPr>
        <w:t xml:space="preserve">-  принять действенные меры по полному и своевременному освоению бюджетных ассигнований, проводить работу по повышению ответственности ГРБС за контролем по расходованию средств бюджета района, в целях равномерного осуществления финансирования в течение отчетного финансового года. </w:t>
      </w:r>
    </w:p>
    <w:p w:rsidR="00F50D10" w:rsidRPr="00CA2C34" w:rsidRDefault="00A23AAB" w:rsidP="00090075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090075" w:rsidRDefault="00090075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090075" w:rsidRPr="00CA2C34" w:rsidRDefault="00090075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835FBA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05</w:t>
      </w:r>
      <w:r w:rsidR="00CA2C34">
        <w:rPr>
          <w:rFonts w:ascii="Times New Roman" w:hAnsi="Times New Roman" w:cs="Times New Roman"/>
          <w:i/>
        </w:rPr>
        <w:t>.0</w:t>
      </w:r>
      <w:r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="00CA2C34"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</w:t>
      </w:r>
      <w:r w:rsidR="00090075">
        <w:rPr>
          <w:rFonts w:ascii="Times New Roman" w:hAnsi="Times New Roman" w:cs="Times New Roman"/>
          <w:i/>
        </w:rPr>
        <w:t>1</w:t>
      </w:r>
      <w:r w:rsidR="00CA2C34">
        <w:rPr>
          <w:rFonts w:ascii="Times New Roman" w:hAnsi="Times New Roman" w:cs="Times New Roman"/>
          <w:i/>
        </w:rPr>
        <w:t>г.</w:t>
      </w:r>
    </w:p>
    <w:sectPr w:rsidR="00CA2C34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90075"/>
    <w:rsid w:val="000C5469"/>
    <w:rsid w:val="000D027D"/>
    <w:rsid w:val="00154D0F"/>
    <w:rsid w:val="001B7F7E"/>
    <w:rsid w:val="00290B82"/>
    <w:rsid w:val="00370354"/>
    <w:rsid w:val="00386E57"/>
    <w:rsid w:val="00394127"/>
    <w:rsid w:val="003B5C6C"/>
    <w:rsid w:val="00423B24"/>
    <w:rsid w:val="004D3F4A"/>
    <w:rsid w:val="004F49BE"/>
    <w:rsid w:val="00584561"/>
    <w:rsid w:val="005A6FED"/>
    <w:rsid w:val="005E2BD5"/>
    <w:rsid w:val="005E5886"/>
    <w:rsid w:val="00663F3C"/>
    <w:rsid w:val="007733CF"/>
    <w:rsid w:val="00774348"/>
    <w:rsid w:val="007A3A4A"/>
    <w:rsid w:val="007A4508"/>
    <w:rsid w:val="007F0DFB"/>
    <w:rsid w:val="00835FBA"/>
    <w:rsid w:val="008448F2"/>
    <w:rsid w:val="008B594E"/>
    <w:rsid w:val="00902346"/>
    <w:rsid w:val="009C789A"/>
    <w:rsid w:val="00A23AAB"/>
    <w:rsid w:val="00A65F6D"/>
    <w:rsid w:val="00A73209"/>
    <w:rsid w:val="00A913E1"/>
    <w:rsid w:val="00AD40C3"/>
    <w:rsid w:val="00B16DA8"/>
    <w:rsid w:val="00B5589B"/>
    <w:rsid w:val="00BA572D"/>
    <w:rsid w:val="00C7392B"/>
    <w:rsid w:val="00CA2C34"/>
    <w:rsid w:val="00CF29FB"/>
    <w:rsid w:val="00D821B7"/>
    <w:rsid w:val="00E40C35"/>
    <w:rsid w:val="00E877C3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37</cp:revision>
  <dcterms:created xsi:type="dcterms:W3CDTF">2017-04-21T05:10:00Z</dcterms:created>
  <dcterms:modified xsi:type="dcterms:W3CDTF">2021-08-04T11:18:00Z</dcterms:modified>
</cp:coreProperties>
</file>